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CellMar>
          <w:left w:w="0" w:type="dxa"/>
          <w:right w:w="0" w:type="dxa"/>
        </w:tblCellMar>
        <w:tblLook w:val="04A0" w:firstRow="1" w:lastRow="0" w:firstColumn="1" w:lastColumn="0" w:noHBand="0" w:noVBand="1"/>
      </w:tblPr>
      <w:tblGrid>
        <w:gridCol w:w="7665"/>
        <w:gridCol w:w="1272"/>
      </w:tblGrid>
      <w:tr w:rsidR="00B86EE1" w:rsidTr="00B86EE1">
        <w:tc>
          <w:tcPr>
            <w:tcW w:w="8931" w:type="dxa"/>
            <w:gridSpan w:val="2"/>
            <w:tcMar>
              <w:top w:w="0" w:type="dxa"/>
              <w:left w:w="108" w:type="dxa"/>
              <w:bottom w:w="0" w:type="dxa"/>
              <w:right w:w="108" w:type="dxa"/>
            </w:tcMar>
          </w:tcPr>
          <w:p w:rsidR="00B86EE1" w:rsidRDefault="00B86EE1">
            <w:pPr>
              <w:pStyle w:val="Textkrper2"/>
              <w:spacing w:after="0" w:line="240" w:lineRule="auto"/>
              <w:ind w:right="-2"/>
              <w:jc w:val="both"/>
              <w:rPr>
                <w:rFonts w:ascii="Arial" w:hAnsi="Arial" w:cs="Arial"/>
              </w:rPr>
            </w:pPr>
            <w:r>
              <w:rPr>
                <w:rFonts w:ascii="Arial" w:hAnsi="Arial" w:cs="Arial"/>
              </w:rPr>
              <w:t>Guinness-Weltrekord 2017 für die Edelweiße an der Sennhütte</w:t>
            </w:r>
          </w:p>
          <w:p w:rsidR="00B86EE1" w:rsidRDefault="00B86EE1">
            <w:pPr>
              <w:pStyle w:val="Textkrper2"/>
              <w:spacing w:after="0" w:line="240" w:lineRule="auto"/>
              <w:ind w:right="-2"/>
              <w:jc w:val="both"/>
              <w:rPr>
                <w:rFonts w:ascii="Arial" w:hAnsi="Arial" w:cs="Arial"/>
                <w:b/>
                <w:bCs/>
                <w:sz w:val="28"/>
                <w:szCs w:val="28"/>
              </w:rPr>
            </w:pPr>
            <w:r>
              <w:rPr>
                <w:rFonts w:ascii="Arial" w:hAnsi="Arial" w:cs="Arial"/>
                <w:b/>
                <w:bCs/>
                <w:sz w:val="28"/>
                <w:szCs w:val="28"/>
              </w:rPr>
              <w:t>In St. Anton am Arlberg blüht der Weltrekord</w:t>
            </w:r>
          </w:p>
          <w:p w:rsidR="00B86EE1" w:rsidRDefault="00B86EE1">
            <w:pPr>
              <w:ind w:right="-2"/>
              <w:jc w:val="both"/>
              <w:rPr>
                <w:sz w:val="20"/>
                <w:szCs w:val="20"/>
              </w:rPr>
            </w:pPr>
          </w:p>
          <w:p w:rsidR="00B86EE1" w:rsidRDefault="00B86EE1">
            <w:pPr>
              <w:ind w:right="-2"/>
              <w:jc w:val="both"/>
              <w:rPr>
                <w:b/>
                <w:bCs/>
                <w:sz w:val="20"/>
                <w:szCs w:val="20"/>
              </w:rPr>
            </w:pPr>
          </w:p>
          <w:p w:rsidR="00B86EE1" w:rsidRDefault="00B86EE1">
            <w:pPr>
              <w:ind w:right="-2"/>
              <w:jc w:val="both"/>
              <w:rPr>
                <w:b/>
                <w:bCs/>
                <w:sz w:val="20"/>
                <w:szCs w:val="20"/>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align>top</wp:align>
                  </wp:positionV>
                  <wp:extent cx="2680970" cy="1717675"/>
                  <wp:effectExtent l="0" t="0" r="5080" b="0"/>
                  <wp:wrapSquare wrapText="bothSides"/>
                  <wp:docPr id="2" name="Grafik 2" descr="img_2280k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mg_2280k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0970" cy="1717675"/>
                          </a:xfrm>
                          <a:prstGeom prst="rect">
                            <a:avLst/>
                          </a:prstGeom>
                          <a:noFill/>
                        </pic:spPr>
                      </pic:pic>
                    </a:graphicData>
                  </a:graphic>
                  <wp14:sizeRelH relativeFrom="page">
                    <wp14:pctWidth>0</wp14:pctWidth>
                  </wp14:sizeRelH>
                  <wp14:sizeRelV relativeFrom="page">
                    <wp14:pctHeight>0</wp14:pctHeight>
                  </wp14:sizeRelV>
                </wp:anchor>
              </w:drawing>
            </w:r>
            <w:r>
              <w:rPr>
                <w:b/>
                <w:bCs/>
                <w:sz w:val="20"/>
                <w:szCs w:val="20"/>
              </w:rPr>
              <w:t xml:space="preserve">Alles begann vor drei Jahren mit 1.600 handgepflanzten Edelweißstöcken, nun ist die Sennhütte in St. Anton am Arlberg ganz offiziell Inhaber der weltweit „größten Blütenanordnung nach Anzahl der Blüten“: Auf 107.126 Stück kam das Team um „Guinness World Records“-Jurorin Lena Kuhlmann am ersten Augustwochenende 2017 bei einer Ortsbegehung. Den bisherigen Spitzenwert aus dem türkischen Ankara konnten die Tiroler Wirtsleute Senn damit nahezu verdoppeln. „Ein außergewöhnlicher Tag für unsere Familie“, freute sich die zudem als Kräuterpädagogin tätige Tanja Senn nach der Bekanntgabe des geglückten Rekordversuchs. Auch fernab von Preisverleihungen begeistern die symbolträchtigen Alpenblumen rund um die Sennhütte Besucher aller Altersstufen. So ist ein eigener Edelweiß-Lehrpfad Teil des </w:t>
            </w:r>
            <w:proofErr w:type="spellStart"/>
            <w:r>
              <w:rPr>
                <w:b/>
                <w:bCs/>
                <w:sz w:val="20"/>
                <w:szCs w:val="20"/>
              </w:rPr>
              <w:t>WunderWanderWegs</w:t>
            </w:r>
            <w:proofErr w:type="spellEnd"/>
            <w:r>
              <w:rPr>
                <w:b/>
                <w:bCs/>
                <w:sz w:val="20"/>
                <w:szCs w:val="20"/>
              </w:rPr>
              <w:t xml:space="preserve">, der in den Sommermonaten viele Familien nach St. Anton am Arlberg/Österreich zieht. </w:t>
            </w:r>
            <w:hyperlink r:id="rId6" w:history="1">
              <w:r>
                <w:rPr>
                  <w:rStyle w:val="Hyperlink"/>
                  <w:b/>
                  <w:bCs/>
                  <w:sz w:val="20"/>
                  <w:szCs w:val="20"/>
                </w:rPr>
                <w:t>www.stantonamarlberg.com</w:t>
              </w:r>
            </w:hyperlink>
            <w:r>
              <w:rPr>
                <w:b/>
                <w:bCs/>
                <w:sz w:val="20"/>
                <w:szCs w:val="20"/>
              </w:rPr>
              <w:t xml:space="preserve">, </w:t>
            </w:r>
            <w:hyperlink r:id="rId7" w:history="1">
              <w:r>
                <w:rPr>
                  <w:rStyle w:val="Hyperlink"/>
                  <w:b/>
                  <w:bCs/>
                  <w:sz w:val="20"/>
                  <w:szCs w:val="20"/>
                </w:rPr>
                <w:t>www.sennsationell.at</w:t>
              </w:r>
            </w:hyperlink>
            <w:r>
              <w:rPr>
                <w:b/>
                <w:bCs/>
                <w:sz w:val="20"/>
                <w:szCs w:val="20"/>
              </w:rPr>
              <w:t xml:space="preserve"> </w:t>
            </w:r>
          </w:p>
          <w:p w:rsidR="00B86EE1" w:rsidRDefault="00B86EE1">
            <w:pPr>
              <w:ind w:right="-2"/>
              <w:jc w:val="both"/>
              <w:rPr>
                <w:i/>
                <w:iCs/>
                <w:sz w:val="20"/>
                <w:szCs w:val="20"/>
              </w:rPr>
            </w:pPr>
            <w:r>
              <w:rPr>
                <w:i/>
                <w:iCs/>
                <w:sz w:val="20"/>
                <w:szCs w:val="20"/>
              </w:rPr>
              <w:t>Foto (</w:t>
            </w:r>
            <w:proofErr w:type="spellStart"/>
            <w:r>
              <w:fldChar w:fldCharType="begin"/>
            </w:r>
            <w:r>
              <w:instrText xml:space="preserve"> HYPERLINK "http://hermann-meier.de/assets/images/galleries/84/big_1stan_so_286.jpg" </w:instrText>
            </w:r>
            <w:r>
              <w:fldChar w:fldCharType="separate"/>
            </w:r>
            <w:r>
              <w:rPr>
                <w:rStyle w:val="Hyperlink"/>
                <w:i/>
                <w:iCs/>
                <w:sz w:val="20"/>
                <w:szCs w:val="20"/>
              </w:rPr>
              <w:t>download</w:t>
            </w:r>
            <w:proofErr w:type="spellEnd"/>
            <w:r>
              <w:fldChar w:fldCharType="end"/>
            </w:r>
            <w:r>
              <w:rPr>
                <w:i/>
                <w:iCs/>
                <w:sz w:val="20"/>
                <w:szCs w:val="20"/>
              </w:rPr>
              <w:t>): Offizielle Weltrekordhalter 2017 – Markus und Tanja Senn von der Sennhütte in St. Anton am Arlberg mit „Guinness World Records“-Jurorin Lena Kuhlmann (rechts) im preisgekrönten Edelweißmeer. Bildnachweis: Sennhütte</w:t>
            </w:r>
          </w:p>
          <w:p w:rsidR="00B86EE1" w:rsidRDefault="00B86EE1">
            <w:pPr>
              <w:ind w:right="-2"/>
              <w:jc w:val="both"/>
              <w:rPr>
                <w:sz w:val="20"/>
                <w:szCs w:val="20"/>
              </w:rPr>
            </w:pPr>
          </w:p>
          <w:p w:rsidR="00B86EE1" w:rsidRDefault="00B86EE1">
            <w:pPr>
              <w:ind w:right="-2"/>
              <w:jc w:val="both"/>
              <w:rPr>
                <w:b/>
                <w:bCs/>
                <w:sz w:val="20"/>
                <w:szCs w:val="20"/>
              </w:rPr>
            </w:pPr>
            <w:r>
              <w:rPr>
                <w:b/>
                <w:bCs/>
                <w:sz w:val="20"/>
                <w:szCs w:val="20"/>
              </w:rPr>
              <w:t>Weitere Auskünfte im Informationsbüro St. Anton am Arlberg</w:t>
            </w:r>
          </w:p>
          <w:p w:rsidR="00B86EE1" w:rsidRDefault="00B86EE1">
            <w:pPr>
              <w:ind w:right="-2"/>
              <w:jc w:val="both"/>
              <w:rPr>
                <w:b/>
                <w:bCs/>
                <w:sz w:val="20"/>
                <w:szCs w:val="20"/>
              </w:rPr>
            </w:pPr>
            <w:r>
              <w:rPr>
                <w:b/>
                <w:bCs/>
                <w:sz w:val="20"/>
                <w:szCs w:val="20"/>
              </w:rPr>
              <w:t xml:space="preserve">unter +43 5446 2269-0 oder </w:t>
            </w:r>
            <w:hyperlink r:id="rId8" w:history="1">
              <w:r>
                <w:rPr>
                  <w:rStyle w:val="Hyperlink"/>
                  <w:b/>
                  <w:bCs/>
                  <w:sz w:val="20"/>
                  <w:szCs w:val="20"/>
                </w:rPr>
                <w:t>www.stantonamarlberg.com</w:t>
              </w:r>
            </w:hyperlink>
          </w:p>
          <w:p w:rsidR="00B86EE1" w:rsidRDefault="00B86EE1">
            <w:pPr>
              <w:ind w:right="123"/>
              <w:rPr>
                <w:sz w:val="20"/>
                <w:szCs w:val="20"/>
              </w:rPr>
            </w:pPr>
          </w:p>
          <w:p w:rsidR="00B86EE1" w:rsidRDefault="00B86EE1">
            <w:pPr>
              <w:ind w:right="72"/>
              <w:jc w:val="both"/>
              <w:rPr>
                <w:sz w:val="20"/>
                <w:szCs w:val="20"/>
              </w:rPr>
            </w:pPr>
          </w:p>
          <w:p w:rsidR="00B86EE1" w:rsidRDefault="00B86EE1">
            <w:pPr>
              <w:ind w:right="1152"/>
              <w:rPr>
                <w:b/>
                <w:bCs/>
                <w:sz w:val="20"/>
                <w:szCs w:val="20"/>
                <w:u w:val="single"/>
              </w:rPr>
            </w:pPr>
            <w:r>
              <w:rPr>
                <w:b/>
                <w:bCs/>
                <w:sz w:val="20"/>
                <w:szCs w:val="20"/>
                <w:u w:val="single"/>
              </w:rPr>
              <w:t>Fotos und Pressemitteilungen</w:t>
            </w:r>
          </w:p>
          <w:p w:rsidR="00B86EE1" w:rsidRDefault="00B86EE1">
            <w:pPr>
              <w:ind w:right="1152"/>
              <w:rPr>
                <w:sz w:val="20"/>
                <w:szCs w:val="20"/>
              </w:rPr>
            </w:pPr>
            <w:r>
              <w:rPr>
                <w:sz w:val="20"/>
                <w:szCs w:val="20"/>
              </w:rPr>
              <w:t xml:space="preserve">Bitte </w:t>
            </w:r>
            <w:hyperlink r:id="rId9" w:history="1">
              <w:r>
                <w:rPr>
                  <w:rStyle w:val="Hyperlink"/>
                  <w:sz w:val="20"/>
                  <w:szCs w:val="20"/>
                </w:rPr>
                <w:t>hier</w:t>
              </w:r>
            </w:hyperlink>
            <w:r>
              <w:rPr>
                <w:sz w:val="20"/>
                <w:szCs w:val="20"/>
              </w:rPr>
              <w:t xml:space="preserve"> klicken</w:t>
            </w:r>
          </w:p>
          <w:p w:rsidR="00B86EE1" w:rsidRDefault="00B86EE1">
            <w:pPr>
              <w:ind w:right="72"/>
              <w:jc w:val="both"/>
              <w:rPr>
                <w:sz w:val="20"/>
                <w:szCs w:val="20"/>
              </w:rPr>
            </w:pPr>
          </w:p>
          <w:p w:rsidR="00B86EE1" w:rsidRDefault="00B86EE1">
            <w:pPr>
              <w:ind w:right="93"/>
              <w:rPr>
                <w:b/>
                <w:bCs/>
                <w:sz w:val="20"/>
                <w:szCs w:val="20"/>
              </w:rPr>
            </w:pPr>
            <w:r>
              <w:rPr>
                <w:b/>
                <w:bCs/>
                <w:sz w:val="20"/>
                <w:szCs w:val="20"/>
                <w:u w:val="single"/>
              </w:rPr>
              <w:t>Pressekontakt</w:t>
            </w:r>
            <w:r>
              <w:rPr>
                <w:b/>
                <w:bCs/>
                <w:sz w:val="20"/>
                <w:szCs w:val="20"/>
              </w:rPr>
              <w:t>:</w:t>
            </w:r>
          </w:p>
          <w:p w:rsidR="00B86EE1" w:rsidRDefault="00B86EE1">
            <w:pPr>
              <w:ind w:right="93"/>
              <w:rPr>
                <w:sz w:val="20"/>
                <w:szCs w:val="20"/>
              </w:rPr>
            </w:pPr>
            <w:r>
              <w:rPr>
                <w:sz w:val="20"/>
                <w:szCs w:val="20"/>
              </w:rPr>
              <w:t>Angelika Hermann-Meier PR</w:t>
            </w:r>
          </w:p>
          <w:p w:rsidR="00B86EE1" w:rsidRDefault="00B86EE1">
            <w:pPr>
              <w:ind w:right="432"/>
              <w:rPr>
                <w:sz w:val="20"/>
                <w:szCs w:val="20"/>
              </w:rPr>
            </w:pPr>
            <w:r>
              <w:rPr>
                <w:sz w:val="20"/>
                <w:szCs w:val="20"/>
              </w:rPr>
              <w:t xml:space="preserve">Tom Carlos Kupfer </w:t>
            </w:r>
            <w:r>
              <w:rPr>
                <w:rFonts w:ascii="Wingdings 2" w:hAnsi="Wingdings 2"/>
                <w:sz w:val="20"/>
                <w:szCs w:val="20"/>
              </w:rPr>
              <w:t></w:t>
            </w:r>
            <w:r>
              <w:rPr>
                <w:sz w:val="20"/>
                <w:szCs w:val="20"/>
                <w:lang w:val="nb-NO"/>
              </w:rPr>
              <w:t xml:space="preserve"> Fon +49 8807 21490-14 </w:t>
            </w:r>
            <w:r>
              <w:rPr>
                <w:rFonts w:ascii="Wingdings 2" w:hAnsi="Wingdings 2"/>
                <w:sz w:val="20"/>
                <w:szCs w:val="20"/>
              </w:rPr>
              <w:t></w:t>
            </w:r>
            <w:r>
              <w:rPr>
                <w:sz w:val="20"/>
                <w:szCs w:val="20"/>
              </w:rPr>
              <w:t xml:space="preserve"> </w:t>
            </w:r>
            <w:hyperlink r:id="rId10" w:history="1">
              <w:r>
                <w:rPr>
                  <w:rStyle w:val="Hyperlink"/>
                  <w:sz w:val="20"/>
                  <w:szCs w:val="20"/>
                </w:rPr>
                <w:t>tc.kupfer@hermann-meier.de</w:t>
              </w:r>
            </w:hyperlink>
            <w:r>
              <w:rPr>
                <w:sz w:val="20"/>
                <w:szCs w:val="20"/>
              </w:rPr>
              <w:br/>
              <w:t>G</w:t>
            </w:r>
            <w:r>
              <w:rPr>
                <w:sz w:val="20"/>
                <w:szCs w:val="20"/>
                <w:lang w:val="nb-NO"/>
              </w:rPr>
              <w:t xml:space="preserve">regor Staltmaier </w:t>
            </w:r>
            <w:r>
              <w:rPr>
                <w:rFonts w:ascii="Wingdings 2" w:hAnsi="Wingdings 2"/>
                <w:sz w:val="20"/>
                <w:szCs w:val="20"/>
              </w:rPr>
              <w:t></w:t>
            </w:r>
            <w:r>
              <w:rPr>
                <w:sz w:val="20"/>
                <w:szCs w:val="20"/>
              </w:rPr>
              <w:t xml:space="preserve"> </w:t>
            </w:r>
            <w:r>
              <w:rPr>
                <w:sz w:val="20"/>
                <w:szCs w:val="20"/>
                <w:lang w:val="nb-NO"/>
              </w:rPr>
              <w:t xml:space="preserve">Fon +49 8807 21490-16 </w:t>
            </w:r>
            <w:r>
              <w:rPr>
                <w:rFonts w:ascii="Wingdings 2" w:hAnsi="Wingdings 2"/>
                <w:sz w:val="20"/>
                <w:szCs w:val="20"/>
              </w:rPr>
              <w:t></w:t>
            </w:r>
            <w:r>
              <w:rPr>
                <w:sz w:val="20"/>
                <w:szCs w:val="20"/>
              </w:rPr>
              <w:t xml:space="preserve"> </w:t>
            </w:r>
            <w:hyperlink r:id="rId11" w:history="1">
              <w:r>
                <w:rPr>
                  <w:rStyle w:val="Hyperlink"/>
                  <w:sz w:val="20"/>
                  <w:szCs w:val="20"/>
                </w:rPr>
                <w:t>gregor.staltmaier@hermann-meier.de</w:t>
              </w:r>
            </w:hyperlink>
          </w:p>
          <w:p w:rsidR="00B86EE1" w:rsidRDefault="00B86EE1"/>
        </w:tc>
      </w:tr>
      <w:tr w:rsidR="00B86EE1" w:rsidTr="00B86EE1">
        <w:tc>
          <w:tcPr>
            <w:tcW w:w="7665" w:type="dxa"/>
            <w:tcMar>
              <w:top w:w="0" w:type="dxa"/>
              <w:left w:w="108" w:type="dxa"/>
              <w:bottom w:w="0" w:type="dxa"/>
              <w:right w:w="108" w:type="dxa"/>
            </w:tcMar>
          </w:tcPr>
          <w:p w:rsidR="00B86EE1" w:rsidRDefault="00B86EE1">
            <w:pPr>
              <w:jc w:val="both"/>
              <w:rPr>
                <w:sz w:val="20"/>
                <w:szCs w:val="20"/>
              </w:rPr>
            </w:pPr>
            <w:hyperlink r:id="rId12" w:tooltip="http://www.hermann-meier.de/" w:history="1">
              <w:r>
                <w:rPr>
                  <w:rStyle w:val="Hyperlink"/>
                  <w:b/>
                  <w:bCs/>
                  <w:color w:val="FFFFFF"/>
                  <w:sz w:val="20"/>
                  <w:szCs w:val="20"/>
                  <w:shd w:val="clear" w:color="auto" w:fill="FF0000"/>
                </w:rPr>
                <w:t>www.hermann-meier.de</w:t>
              </w:r>
            </w:hyperlink>
            <w:r>
              <w:rPr>
                <w:b/>
                <w:bCs/>
                <w:color w:val="FFFFFF"/>
                <w:sz w:val="20"/>
                <w:szCs w:val="20"/>
                <w:shd w:val="clear" w:color="auto" w:fill="FF0000"/>
              </w:rPr>
              <w:t xml:space="preserve"> – alle Pressetexte und Fotos</w:t>
            </w:r>
          </w:p>
          <w:p w:rsidR="00B86EE1" w:rsidRDefault="00B86EE1">
            <w:pPr>
              <w:jc w:val="both"/>
              <w:rPr>
                <w:sz w:val="20"/>
                <w:szCs w:val="20"/>
              </w:rPr>
            </w:pPr>
          </w:p>
          <w:p w:rsidR="00B86EE1" w:rsidRDefault="00B86EE1">
            <w:pPr>
              <w:jc w:val="both"/>
              <w:rPr>
                <w:sz w:val="20"/>
                <w:szCs w:val="20"/>
              </w:rPr>
            </w:pPr>
            <w:r>
              <w:rPr>
                <w:sz w:val="20"/>
                <w:szCs w:val="20"/>
              </w:rPr>
              <w:t xml:space="preserve">Sollten Sie zum Tourismusverband St. Anton am Arlberg keine Pressemeldungen mehr wünschen, dann schicken Sie uns bitte eine </w:t>
            </w:r>
            <w:proofErr w:type="spellStart"/>
            <w:r>
              <w:rPr>
                <w:sz w:val="20"/>
                <w:szCs w:val="20"/>
              </w:rPr>
              <w:t>Email</w:t>
            </w:r>
            <w:proofErr w:type="spellEnd"/>
            <w:r>
              <w:rPr>
                <w:sz w:val="20"/>
                <w:szCs w:val="20"/>
              </w:rPr>
              <w:t xml:space="preserve"> an </w:t>
            </w:r>
            <w:hyperlink r:id="rId13" w:history="1">
              <w:r>
                <w:rPr>
                  <w:rStyle w:val="Hyperlink"/>
                  <w:sz w:val="20"/>
                  <w:szCs w:val="20"/>
                </w:rPr>
                <w:t>info@hermann-meier.de</w:t>
              </w:r>
            </w:hyperlink>
            <w:r>
              <w:rPr>
                <w:sz w:val="20"/>
                <w:szCs w:val="20"/>
              </w:rPr>
              <w:t>.</w:t>
            </w:r>
          </w:p>
          <w:p w:rsidR="00B86EE1" w:rsidRDefault="00B86EE1">
            <w:pPr>
              <w:jc w:val="right"/>
            </w:pPr>
          </w:p>
        </w:tc>
        <w:tc>
          <w:tcPr>
            <w:tcW w:w="1266" w:type="dxa"/>
            <w:tcMar>
              <w:top w:w="0" w:type="dxa"/>
              <w:left w:w="108" w:type="dxa"/>
              <w:bottom w:w="0" w:type="dxa"/>
              <w:right w:w="108" w:type="dxa"/>
            </w:tcMar>
            <w:hideMark/>
          </w:tcPr>
          <w:p w:rsidR="00B86EE1" w:rsidRDefault="00B86EE1">
            <w:pPr>
              <w:jc w:val="right"/>
            </w:pPr>
            <w:r>
              <w:rPr>
                <w:noProof/>
              </w:rPr>
              <w:drawing>
                <wp:inline distT="0" distB="0" distL="0" distR="0">
                  <wp:extent cx="670560" cy="655320"/>
                  <wp:effectExtent l="0" t="0" r="0" b="0"/>
                  <wp:docPr id="1" name="Grafik 1" descr="cid:image003.jpg@01D311F4.7690F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3.jpg@01D311F4.7690F4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70560" cy="655320"/>
                          </a:xfrm>
                          <a:prstGeom prst="rect">
                            <a:avLst/>
                          </a:prstGeom>
                          <a:noFill/>
                          <a:ln>
                            <a:noFill/>
                          </a:ln>
                        </pic:spPr>
                      </pic:pic>
                    </a:graphicData>
                  </a:graphic>
                </wp:inline>
              </w:drawing>
            </w:r>
          </w:p>
        </w:tc>
      </w:tr>
    </w:tbl>
    <w:p w:rsidR="00B86EE1" w:rsidRDefault="00B86EE1" w:rsidP="00B86EE1">
      <w:pPr>
        <w:rPr>
          <w:lang w:val="de-DE"/>
        </w:rPr>
      </w:pPr>
    </w:p>
    <w:p w:rsidR="00746A99" w:rsidRDefault="00746A99">
      <w:bookmarkStart w:id="0" w:name="_GoBack"/>
      <w:bookmarkEnd w:id="0"/>
    </w:p>
    <w:sectPr w:rsidR="00746A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E1"/>
    <w:rsid w:val="00746A99"/>
    <w:rsid w:val="00B86E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DA7AE47-D861-4A77-9EF6-DB1A83B6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EE1"/>
    <w:pPr>
      <w:spacing w:after="0" w:line="240" w:lineRule="auto"/>
    </w:pPr>
    <w:rPr>
      <w:rFonts w:ascii="Arial" w:hAnsi="Arial" w:cs="Arial"/>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86EE1"/>
    <w:rPr>
      <w:color w:val="0000FF"/>
      <w:u w:val="single"/>
    </w:rPr>
  </w:style>
  <w:style w:type="paragraph" w:styleId="Textkrper2">
    <w:name w:val="Body Text 2"/>
    <w:basedOn w:val="Standard"/>
    <w:link w:val="Textkrper2Zchn"/>
    <w:uiPriority w:val="99"/>
    <w:semiHidden/>
    <w:unhideWhenUsed/>
    <w:rsid w:val="00B86EE1"/>
    <w:pPr>
      <w:spacing w:after="120" w:line="480" w:lineRule="auto"/>
    </w:pPr>
    <w:rPr>
      <w:rFonts w:ascii="Times New Roman" w:hAnsi="Times New Roman" w:cs="Times New Roman"/>
      <w:sz w:val="24"/>
      <w:szCs w:val="24"/>
    </w:rPr>
  </w:style>
  <w:style w:type="character" w:customStyle="1" w:styleId="Textkrper2Zchn">
    <w:name w:val="Textkörper 2 Zchn"/>
    <w:basedOn w:val="Absatz-Standardschriftart"/>
    <w:link w:val="Textkrper2"/>
    <w:uiPriority w:val="99"/>
    <w:semiHidden/>
    <w:rsid w:val="00B86EE1"/>
    <w:rPr>
      <w:rFonts w:ascii="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6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tonamarlberg.com/de/sommer" TargetMode="External"/><Relationship Id="rId13" Type="http://schemas.openxmlformats.org/officeDocument/2006/relationships/hyperlink" Target="mailto:info@hermann-meier.de" TargetMode="External"/><Relationship Id="rId3" Type="http://schemas.openxmlformats.org/officeDocument/2006/relationships/webSettings" Target="webSettings.xml"/><Relationship Id="rId7" Type="http://schemas.openxmlformats.org/officeDocument/2006/relationships/hyperlink" Target="http://www.sennsationell.at/wunderwanderweg/das-grosste-blumenedelweiss-der-alpen/" TargetMode="External"/><Relationship Id="rId12" Type="http://schemas.openxmlformats.org/officeDocument/2006/relationships/hyperlink" Target="http://www.hermann-meier.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tantonamarlberg.com" TargetMode="External"/><Relationship Id="rId11" Type="http://schemas.openxmlformats.org/officeDocument/2006/relationships/hyperlink" Target="mailto:gregor.staltmaier@hermann-meier.de" TargetMode="External"/><Relationship Id="rId5" Type="http://schemas.openxmlformats.org/officeDocument/2006/relationships/image" Target="media/image1.jpeg"/><Relationship Id="rId15" Type="http://schemas.openxmlformats.org/officeDocument/2006/relationships/image" Target="cid:image003.jpg@01D311F4.7690F460" TargetMode="External"/><Relationship Id="rId10" Type="http://schemas.openxmlformats.org/officeDocument/2006/relationships/hyperlink" Target="mailto:tc.kupfer@hermann-meier.de" TargetMode="External"/><Relationship Id="rId4" Type="http://schemas.openxmlformats.org/officeDocument/2006/relationships/hyperlink" Target="http://hermann-meier.de/assets/images/galleries/84/big_1stan_so_286.jpg" TargetMode="External"/><Relationship Id="rId9" Type="http://schemas.openxmlformats.org/officeDocument/2006/relationships/hyperlink" Target="http://www.hermann-meier.de/stanton-am-arlberg.html&amp;template=st.anto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dc:creator>
  <cp:keywords/>
  <dc:description/>
  <cp:lastModifiedBy>Senn</cp:lastModifiedBy>
  <cp:revision>1</cp:revision>
  <dcterms:created xsi:type="dcterms:W3CDTF">2017-08-28T06:59:00Z</dcterms:created>
  <dcterms:modified xsi:type="dcterms:W3CDTF">2017-08-28T07:00:00Z</dcterms:modified>
</cp:coreProperties>
</file>